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Политика конфиденциальности интернет-сайта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6318359375" w:line="240" w:lineRule="auto"/>
        <w:ind w:left="0" w:right="9.62890625" w:firstLine="0"/>
        <w:jc w:val="righ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17 сентября 2021г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79296875" w:line="240" w:lineRule="auto"/>
        <w:ind w:left="177.59994506835938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260.76581954956055" w:lineRule="auto"/>
        <w:ind w:left="9.71527099609375" w:right="0.38330078125" w:hanging="9.715270996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Настоящая Политика конфиденциальности персональных данных (далее - Политика  конфиденциальности) действует в отношении всей информации, размещенной на сайте в  сети Интернет по адресу: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0070c0"/>
          <w:sz w:val="22.079999923706055"/>
          <w:szCs w:val="22.079999923706055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(далее - Сайт), которая может быть  получена о Пользователе во время использования Сайта, его сервисов, программ и продуктов.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314453125" w:line="240" w:lineRule="auto"/>
        <w:ind w:left="573.6000061035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60.94672203063965" w:lineRule="auto"/>
        <w:ind w:left="16.56005859375" w:right="6.531982421875" w:firstLine="484.3870544433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Использование сервисов Сайта означает безоговорочное согласие Пользователя с настоящей  Политикой и указанными в ней условиями обработки его персональной информации; в случае  несогласия с этими условиями Пользователь должен воздержаться от использования сервисов.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556152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ОБЩИЕ ПОЛОЖЕНИЯ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58.0487060546875" w:lineRule="auto"/>
        <w:ind w:left="67.31521606445312" w:right="666.928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1.1. Оказание услуг осуществляет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Porti.ru,  зарегистрирован 28.07.2006г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14111328125" w:line="240" w:lineRule="auto"/>
        <w:ind w:left="273.6000061035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2451171875" w:line="261.12688064575195" w:lineRule="auto"/>
        <w:ind w:left="273.6000061035156" w:right="8.731689453125" w:firstLine="153.168029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 В рамках настоящей Политики под персональной информацией Пользователя понимаются:    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89697265625" w:line="260.76501846313477" w:lineRule="auto"/>
        <w:ind w:left="2.428741455078125" w:right="0.546875" w:firstLine="498.73916625976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1.2.1. Персональная информация, которую Пользователь предоставляет о себе самостоятельно  при регистрации (создании учетной записи) или в процессе использования Сервисов, включая  персональные данные Пользователя, отчёты брокера, сведения о заключенных сделках, полученных  дивидендах и прочее. Обязательная для предоставления Сервисов информация помечена  специальным образом. Иная информация предоставляется Пользователем на его усмотрение  добровольно.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8221435546875" w:line="260.8739948272705" w:lineRule="auto"/>
        <w:ind w:left="9.71527099609375" w:right="1.876220703125" w:firstLine="491.452636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1.2.2. Данные, которые автоматически передаются сервисам Сайта в процессе их  использования с помощью установленного на устройстве Пользователя программного обеспечения,  в том числе IP-адрес, данные файлов cookie, информация о браузере Пользователя (или иной  программе, с помощью которой осуществляется доступ к сервисам), технические характеристики  оборудования и программного обеспечения, используемых Пользователем, дата и время доступа к  сервисам, адреса запрашиваемых страниц и иная подобная информация.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2265625" w:line="262.93822288513184" w:lineRule="auto"/>
        <w:ind w:left="16.56005859375" w:right="7.8564453125" w:firstLine="484.607849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1.2.3. Иная информация о Пользователе, обработка которой предусмотрена Соглашением об  использовании Сайта.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54736328125" w:line="260.7652759552002" w:lineRule="auto"/>
        <w:ind w:left="14.351959228515625" w:right="3.6962890625" w:firstLine="486.815948486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1.2.4. Настоящая Политика конфиденциальности применяется только к Сайту </w:t>
      </w:r>
      <w:r w:rsidDel="00000000" w:rsidR="00000000" w:rsidRPr="00000000">
        <w:rPr>
          <w:rFonts w:ascii="Calibri" w:cs="Calibri" w:eastAsia="Calibri" w:hAnsi="Calibri"/>
          <w:color w:val="0563c1"/>
          <w:sz w:val="22.079999923706055"/>
          <w:szCs w:val="22.079999923706055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Сайт </w:t>
      </w:r>
      <w:r w:rsidDel="00000000" w:rsidR="00000000" w:rsidRPr="00000000">
        <w:rPr>
          <w:rFonts w:ascii="Calibri" w:cs="Calibri" w:eastAsia="Calibri" w:hAnsi="Calibri"/>
          <w:color w:val="0070c0"/>
          <w:sz w:val="22.079999923706055"/>
          <w:szCs w:val="22.079999923706055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не контролирует и не несет ответственности за сайты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третьих лиц, на которые Пользователь может перейти по ссылкам, доступным на Сайте  </w:t>
      </w:r>
      <w:r w:rsidDel="00000000" w:rsidR="00000000" w:rsidRPr="00000000">
        <w:rPr>
          <w:rFonts w:ascii="Calibri" w:cs="Calibri" w:eastAsia="Calibri" w:hAnsi="Calibri"/>
          <w:color w:val="0563c1"/>
          <w:sz w:val="22.079999923706055"/>
          <w:szCs w:val="22.079999923706055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24218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26464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ЦЕЛИ ОБРАБОТКИ ПЕРСОНАЛЬНОЙ ИНФОРМАЦИИ ПОЛЬЗОВАТЕЛЕЙ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60.76581954956055" w:lineRule="auto"/>
        <w:ind w:left="16.56005859375" w:right="2.750244140625" w:firstLine="478.20465087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2.1. Сайт собирает и хранит только ту персональную информацию, которая необходима для  предоставления сервисов или исполнения соглашений и договоров с Пользователем, за  исключением случаев, когда законодательством предусмотрено обязательное хранение  персональной информации в течение определенного законом срока.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226562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 Персональную информацию Пользователя Сайт обрабатывает в следующих целях: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926025390625" w:line="260.76504707336426" w:lineRule="auto"/>
        <w:ind w:left="2.428741455078125" w:right="6.312255859375" w:firstLine="492.335968017578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2.2.1. Идентификации Пользователя, зарегистрированного на Сайте, для предоставления  доступа к сервисам.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6225585937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2.2.2. Предоставления Пользователю доступа к персонализированным ресурсам Сайта.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261474609375" w:line="261.85166358947754" w:lineRule="auto"/>
        <w:ind w:left="8.1695556640625" w:right="5.206298828125" w:firstLine="486.5951538085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2.2.3. Установления с Пользователем обратной связи, включая направление уведомлений,  запросов, касающихся использования Сайта, оказания услуг, обработку запросов и заявок от  Пользователя.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223876953125" w:line="262.9384231567383" w:lineRule="auto"/>
        <w:ind w:left="16.56005859375" w:right="1.065673828125" w:firstLine="478.20465087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2.2.4. Определения места нахождения Пользователя для обеспечения безопасности,  предотвращения мошенничества.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2230224609375" w:line="262.93785095214844" w:lineRule="auto"/>
        <w:ind w:left="18.547210693359375" w:right="6.53076171875" w:firstLine="476.217498779296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2.2.5. Подтверждения достоверности и полноты персональных данных, предоставленных  Пользователем.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2421875" w:line="262.93785095214844" w:lineRule="auto"/>
        <w:ind w:left="2.428741455078125" w:right="3.883056640625" w:firstLine="492.335968017578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2.2.6. Создания учетной записи для обеспечения личного доступа к данным, если Пользователь  дал согласие на создание учетной записи.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2231445312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2.2.7. Уведомления Пользователя Сайта.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267578125" w:line="262.93785095214844" w:lineRule="auto"/>
        <w:ind w:left="16.56005859375" w:right="6.97509765625" w:firstLine="478.20465087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2.2.8. Предоставления Пользователю эффективной клиентской и технической поддержки при  возникновении проблем, связанных с использованием Сайта.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223754882812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2.2.9. Осуществления рекламной деятельности с согласия Пользователя.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92694091796875" w:line="258.59232902526855" w:lineRule="auto"/>
        <w:ind w:left="16.56005859375" w:right="6.97265625" w:firstLine="478.20465087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2.2.10. Для обработки, систематизации и предоставления аналитических данных, на основе  предоставленной Пользователем информации.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14355468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72686767578125" w:line="265.1114559173584" w:lineRule="auto"/>
        <w:ind w:left="320.63995361328125" w:right="196.92993164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УСЛОВИЯ ОБРАБОТКИ ПЕРСОНАЛЬНОЙ ИНФОРМАЦИИ ПОЛЬЗОВАТЕЛЕЙ И ЕЕ ПЕРЕДАЧИ  ТРЕТЬИМ ЛИЦАМ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23815917968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287841796875" w:line="262.8659248352051" w:lineRule="auto"/>
        <w:ind w:left="16.56005859375" w:right="6.976318359375" w:firstLine="476.879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3.1. Сайт хранит персональную информацию Пользователей в соответствии с внутренними  регламентами конкретных сервисов. 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765905380249" w:lineRule="auto"/>
        <w:ind w:left="9.71527099609375" w:right="1.805419921875" w:firstLine="483.7246704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 В отношении персональной информации Пользователя сохраняется ее  конфиденциальность, кроме случаев добровольного предоставления Пользователем информации о  себе для общего доступа неограниченному кругу лиц. При использовании отдельных сервисов  Пользователь соглашается с тем, что определенная часть его персональной информации становится  общедоступной.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2265625" w:line="260.76504707336426" w:lineRule="auto"/>
        <w:ind w:left="9.71527099609375" w:right="4.422607421875" w:firstLine="483.7246704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 Сайт вправе передать персональную информацию Пользователя третьим лицам в  следующих случаях: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623779296875" w:line="240" w:lineRule="auto"/>
        <w:ind w:left="60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3.3.1. Пользователь выразил согласие на такие действия.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25537109375" w:line="263.4829330444336" w:lineRule="auto"/>
        <w:ind w:left="2.428741455078125" w:right="6.309814453125" w:firstLine="491.01119995117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3.3.2. Передача необходима для использования Пользователем определенного сервиса либо  для исполнения определенного соглашения или договора с Пользователем.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21533203125" w:line="262.9391384124756" w:lineRule="auto"/>
        <w:ind w:left="16.56005859375" w:right="5.428466796875" w:firstLine="476.879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3.3.4. Передача предусмотрена российским или иным применимым законодательством в  рамках установленной законодательством процедуры.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2421875" w:line="262.93785095214844" w:lineRule="auto"/>
        <w:ind w:left="3.753662109375" w:right="2.432861328125" w:firstLine="489.6862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3.3.5. В случае продажи Сайта к приобретателю переходят все обязательства по соблюдению  условий настоящей Политики применительно к полученной им персональной информации.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2421875" w:line="260.76504707336426" w:lineRule="auto"/>
        <w:ind w:left="2.428741455078125" w:right="0.2587890625" w:firstLine="491.011199951171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 Обработка персональных данных Пользователя осуществляется без ограничения срока  любым законным способом, в том числе в информационных системах персональных данных с  использованием средств автоматизации или без использования таких средств. Обработка  персональных данных Пользователей осуществляется в соответствии с Федеральным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законом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от  27.07.2006 N 152-ФЗ "О персональных данных"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&lt;1&gt;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621826171875" w:line="260.7649040222168" w:lineRule="auto"/>
        <w:ind w:left="18.547210693359375" w:right="5.208740234375" w:firstLine="474.8927307128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 При утрате или разглашении персональных данных Администрация Сайта информирует  Пользователя об утрате или разглашении персональных данных.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2265625" w:line="260.7649040222168" w:lineRule="auto"/>
        <w:ind w:left="3.753662109375" w:right="4.764404296875" w:firstLine="489.686279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3.6. Администрация Сайта принимает необходимые организационные и технические меры для  защиты персональной информации Пользователя от неправомерного или случайного доступа,  уничтожения, изменения, блокирования, копирования, распространения, а также от иных  неправомерных действий третьих лиц.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8233642578125" w:line="260.76539039611816" w:lineRule="auto"/>
        <w:ind w:left="16.56005859375" w:right="5.823974609375" w:firstLine="476.8798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3.7. Администрация Сайта совместно с Пользователем принимает все необходимые меры по  предотвращению убытков или иных отрицательных последствий, вызванных утратой или  разглашением персональных данных Пользователя.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222900390625" w:line="240" w:lineRule="auto"/>
        <w:ind w:left="0" w:right="4339.829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32684326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ОБЯЗАТЕЛЬСТВА СТОРОН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653808593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5502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4.1. Пользователь обязан: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2666015625" w:line="262.93850898742676" w:lineRule="auto"/>
        <w:ind w:left="10.377655029296875" w:right="6.3806152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4.1.1. Предоставить информацию о персональных данных, необходимую для пользования  Сайтом. </w:t>
        <w:br w:type="textWrapping"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91384124756" w:lineRule="auto"/>
        <w:ind w:left="16.56005859375" w:right="6.533203125" w:firstLine="470.9182739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4.1.2. Обновлять, дополнять предоставленную информацию о персональных данных в случае  изменения данной информации.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22314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 Администрация Сайта обязана: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267578125" w:line="262.9391384124756" w:lineRule="auto"/>
        <w:ind w:left="16.56005859375" w:right="6.0888671875" w:firstLine="470.9182739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4.2.1. Использовать полученную информацию исключительно для целей, указанных в  настоящей Политике конфиденциальности.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2021484375" w:line="261.44508361816406" w:lineRule="auto"/>
        <w:ind w:left="9.71527099609375" w:right="4.940185546875" w:firstLine="477.763061523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4.2.2. Обеспечить хранение конфиденциальной информации в тайне, не разглашать без  предварительного письменного разрешения Пользователя, а также не осуществлять продажу,  обмен, опубликование либо разглашение иными возможными способами переданных  персональных данных Пользователя, за исключением предусмотренных настоящей Политикой  конфиденциальности.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196533203125" w:line="261.85203552246094" w:lineRule="auto"/>
        <w:ind w:left="2.428741455078125" w:right="4.46044921875" w:firstLine="485.04959106445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4.2.3. Принимать меры предосторожности для защиты конфиденциальности персональных  данных Пользователя согласно порядку, обычно используемому для защиты такого рода  информации в существующем деловом обороте.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223876953125" w:line="260.0405788421631" w:lineRule="auto"/>
        <w:ind w:left="2.428741455078125" w:right="3.173828125" w:firstLine="485.04959106445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4.2.4. Осуществить блокирование персональных данных, относящихся к соответствующему  Пользователю, с момента обращения или запроса Пользователя или его законного представителя  либо уполномоченного органа по защите прав субъектов персональных данных на период проверки  в случае выявления недостоверных персональных данных или неправомерных действий.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8427734375" w:line="240" w:lineRule="auto"/>
        <w:ind w:left="57.599945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61474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РАЗРЕШЕНИЕ СПОРОВ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2622070312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61.85166358947754" w:lineRule="auto"/>
        <w:ind w:left="10.377655029296875" w:right="4.9365234375" w:firstLine="482.841491699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5.1. До обращения в суд с иском по спорам, возникающим из отношений между Пользователем  Сайта и Администрацией Сайта, обязательным является предъявление претензии (письменного  предложения о добровольном урегулировании спора).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223876953125" w:line="262.9384231567383" w:lineRule="auto"/>
        <w:ind w:left="16.56005859375" w:right="4.234619140625" w:firstLine="476.6590881347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5.2. Получатель претензии в течение 30 календарных дней со дня получения претензии  письменно уведомляет заявителя претензии о результатах рассмотрения претензии.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2421875" w:line="262.93785095214844" w:lineRule="auto"/>
        <w:ind w:left="2.428741455078125" w:right="4.105224609375" w:firstLine="490.790405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5.3. При недостижении соглашения спор будет передан на рассмотрение в суд в соответствии с  действующим законодательством Российской Федерации.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8525390625" w:line="261.0370445251465" w:lineRule="auto"/>
        <w:ind w:left="3.753662109375" w:right="6.309814453125" w:firstLine="489.4654846191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5.4. К настоящей Политике конфиденциальности и отношениям между Пользователем и  Администрацией Сайта применяется действующее законодательство Российской Федерации. 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3723144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ДОПОЛНИТЕЛЬНЫЕ УСЛОВИЯ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6538085937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62.93850898742676" w:lineRule="auto"/>
        <w:ind w:left="16.56005859375" w:right="4.727783203125" w:firstLine="477.32147216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6.1. Администрация Сайта вправе вносить изменения в настоящую Политику  конфиденциальности без согласия Пользователя.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278442382812" w:line="262.8659248352051" w:lineRule="auto"/>
        <w:ind w:left="9.936065673828125" w:right="7.196044921875" w:firstLine="483.9454650878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6.2. Новая Политика конфиденциальности вступает в силу с момента ее размещения на Сайте,  если иное не предусмотрено новой редакцией Политики конфиденциальности. </w:t>
        <w:br w:type="textWrapping"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91384124756" w:lineRule="auto"/>
        <w:ind w:left="9.71527099609375" w:right="8.516845703125" w:firstLine="484.16625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6.3. Все предложения или вопросы по настоящей Политике конфиденциальности следует  сообщать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office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32421875" w:line="262.9391384124756" w:lineRule="auto"/>
        <w:ind w:left="16.56005859375" w:right="6.312255859375" w:firstLine="477.32147216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6.4. Действующая Политика конфиденциальности размещена на странице по адресу: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0000ff"/>
          <w:sz w:val="22.079999923706055"/>
          <w:szCs w:val="22.079999923706055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/r</w:t>
      </w:r>
      <w:r w:rsidDel="00000000" w:rsidR="00000000" w:rsidRPr="00000000">
        <w:rPr>
          <w:rFonts w:ascii="Calibri" w:cs="Calibri" w:eastAsia="Calibri" w:hAnsi="Calibri"/>
          <w:color w:val="0000ff"/>
          <w:sz w:val="22.079999923706055"/>
          <w:szCs w:val="22.079999923706055"/>
          <w:u w:val="single"/>
          <w:rtl w:val="0"/>
        </w:rPr>
        <w:t xml:space="preserve">esource/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docs/PrivacyPolicy.pdf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22021484375" w:line="260.76619148254395" w:lineRule="auto"/>
        <w:ind w:left="14.351959228515625" w:right="7.193603515625" w:firstLine="479.5295715332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6.5. Настоящая Политика конфиденциальности является неотъемлемой частью Соглашения об  использовании Сайта, размещенного на странице по адресу: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0000ff"/>
          <w:sz w:val="22.079999923706055"/>
          <w:szCs w:val="22.079999923706055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/res</w:t>
      </w:r>
      <w:r w:rsidDel="00000000" w:rsidR="00000000" w:rsidRPr="00000000">
        <w:rPr>
          <w:rFonts w:ascii="Calibri" w:cs="Calibri" w:eastAsia="Calibri" w:hAnsi="Calibri"/>
          <w:color w:val="0000ff"/>
          <w:sz w:val="22.079999923706055"/>
          <w:szCs w:val="22.079999923706055"/>
          <w:u w:val="single"/>
          <w:rtl w:val="0"/>
        </w:rPr>
        <w:t xml:space="preserve">ource/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docs/Terms.pdf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1923828125" w:line="240" w:lineRule="auto"/>
        <w:ind w:left="597.599945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927490234375" w:line="240" w:lineRule="auto"/>
        <w:ind w:left="616.14715576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Информация для сведения: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926025390625" w:line="260.7652473449707" w:lineRule="auto"/>
        <w:ind w:left="0" w:right="0" w:firstLine="489.90707397460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&lt;1&gt; Согласно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ч. 5 ст. 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Федерального закона от 27.07.2006 N 152-ФЗ "О персональных данных" при сборе персональных данных, в том числе посредством информационнотелекоммуникационной  сети Интернет, оператор обязан обеспечить запись, систематизацию, накопление, хранение,  уточнение (обновление, изменение), извлечение персональных данных граждан Российской  Федерации с использованием баз данных, находящихся на территории Российской Федерации, за  исключением случаев, указанных 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п. п.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ч. 1 ст. 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Федерального закона от 27.07.2006 N 152ФЗ  "О персональных данных". </w:t>
      </w:r>
    </w:p>
    <w:sectPr>
      <w:pgSz w:h="15840" w:w="12240" w:orient="portrait"/>
      <w:pgMar w:bottom="1889.2799377441406" w:top="1634.7998046875" w:left="1382.8799438476562" w:right="1354.470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